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149" w:rsidRPr="00F70149" w:rsidRDefault="00F70149" w:rsidP="00F70149">
      <w:pPr>
        <w:shd w:val="clear" w:color="auto" w:fill="F9F9F9"/>
        <w:spacing w:after="210" w:line="312" w:lineRule="atLeast"/>
        <w:jc w:val="both"/>
        <w:textAlignment w:val="baseline"/>
        <w:outlineLvl w:val="2"/>
        <w:rPr>
          <w:rFonts w:ascii="Times New Roman" w:eastAsia="Times New Roman" w:hAnsi="Times New Roman" w:cs="Times New Roman"/>
          <w:color w:val="0043BD"/>
          <w:sz w:val="27"/>
          <w:szCs w:val="27"/>
          <w:lang w:eastAsia="ru-RU"/>
        </w:rPr>
      </w:pPr>
      <w:r>
        <w:rPr>
          <w:noProof/>
        </w:rPr>
        <mc:AlternateContent>
          <mc:Choice Requires="wps">
            <w:drawing>
              <wp:anchor distT="0" distB="0" distL="114300" distR="114300" simplePos="0" relativeHeight="251659264" behindDoc="0" locked="0" layoutInCell="1" allowOverlap="1" wp14:anchorId="4BA0B7AF" wp14:editId="6FB3A078">
                <wp:simplePos x="0" y="0"/>
                <wp:positionH relativeFrom="column">
                  <wp:posOffset>0</wp:posOffset>
                </wp:positionH>
                <wp:positionV relativeFrom="paragraph">
                  <wp:posOffset>0</wp:posOffset>
                </wp:positionV>
                <wp:extent cx="1828800" cy="1828800"/>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70149" w:rsidRPr="00F70149" w:rsidRDefault="00F70149" w:rsidP="00F70149">
                            <w:pPr>
                              <w:shd w:val="clear" w:color="auto" w:fill="F9F9F9"/>
                              <w:spacing w:after="0" w:line="312" w:lineRule="atLeast"/>
                              <w:jc w:val="center"/>
                              <w:textAlignment w:val="baseline"/>
                              <w:rPr>
                                <w:rFonts w:ascii="Times New Roman" w:eastAsia="Times New Roman" w:hAnsi="Times New Roman" w:cs="Times New Roman"/>
                                <w:b/>
                                <w:color w:val="4BACC6" w:themeColor="accent5"/>
                                <w:sz w:val="72"/>
                                <w:szCs w:val="72"/>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Памятка родителям</w:t>
                            </w:r>
                          </w:p>
                          <w:p w:rsidR="00F70149" w:rsidRPr="00F70149" w:rsidRDefault="00F70149" w:rsidP="00F70149">
                            <w:pPr>
                              <w:shd w:val="clear" w:color="auto" w:fill="F9F9F9"/>
                              <w:spacing w:after="0" w:line="312" w:lineRule="atLeast"/>
                              <w:jc w:val="center"/>
                              <w:textAlignment w:val="baseline"/>
                              <w:rPr>
                                <w:rFonts w:ascii="Times New Roman" w:eastAsia="Times New Roman" w:hAnsi="Times New Roman" w:cs="Times New Roman"/>
                                <w:b/>
                                <w:bCs/>
                                <w:color w:val="4BACC6" w:themeColor="accent5"/>
                                <w:sz w:val="72"/>
                                <w:szCs w:val="72"/>
                                <w:bdr w:val="none" w:sz="0" w:space="0" w:color="auto" w:frame="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bookmarkStart w:id="0" w:name="_GoBack"/>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Обеспечение безопасности детей</w:t>
                            </w:r>
                            <w:bookmarkEnd w:id="0"/>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A0B7AF" id="_x0000_t202" coordsize="21600,21600" o:spt="202" path="m,l,21600r21600,l21600,xe">
                <v:stroke joinstyle="miter"/>
                <v:path gradientshapeok="t" o:connecttype="rect"/>
              </v:shapetype>
              <v:shape id="Надпись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" filled="f" stroked="f">
                <v:fill o:detectmouseclick="t"/>
                <v:textbox style="mso-fit-shape-to-text:t">
                  <w:txbxContent>
                    <w:p w:rsidR="00F70149" w:rsidRPr="00F70149" w:rsidRDefault="00F70149" w:rsidP="00F70149">
                      <w:pPr>
                        <w:shd w:val="clear" w:color="auto" w:fill="F9F9F9"/>
                        <w:spacing w:after="0" w:line="312" w:lineRule="atLeast"/>
                        <w:jc w:val="center"/>
                        <w:textAlignment w:val="baseline"/>
                        <w:rPr>
                          <w:rFonts w:ascii="Times New Roman" w:eastAsia="Times New Roman" w:hAnsi="Times New Roman" w:cs="Times New Roman"/>
                          <w:b/>
                          <w:color w:val="4BACC6" w:themeColor="accent5"/>
                          <w:sz w:val="72"/>
                          <w:szCs w:val="72"/>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Памятка родителям</w:t>
                      </w:r>
                    </w:p>
                    <w:p w:rsidR="00F70149" w:rsidRPr="00F70149" w:rsidRDefault="00F70149" w:rsidP="00F70149">
                      <w:pPr>
                        <w:shd w:val="clear" w:color="auto" w:fill="F9F9F9"/>
                        <w:spacing w:after="0" w:line="312" w:lineRule="atLeast"/>
                        <w:jc w:val="center"/>
                        <w:textAlignment w:val="baseline"/>
                        <w:rPr>
                          <w:rFonts w:ascii="Times New Roman" w:eastAsia="Times New Roman" w:hAnsi="Times New Roman" w:cs="Times New Roman"/>
                          <w:b/>
                          <w:bCs/>
                          <w:color w:val="4BACC6" w:themeColor="accent5"/>
                          <w:sz w:val="72"/>
                          <w:szCs w:val="72"/>
                          <w:bdr w:val="none" w:sz="0" w:space="0" w:color="auto" w:frame="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bookmarkStart w:id="1" w:name="_GoBack"/>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Обеспечение безопасности детей</w:t>
                      </w:r>
                      <w:bookmarkEnd w:id="1"/>
                      <w:r w:rsidRPr="00F70149">
                        <w:rPr>
                          <w:rFonts w:ascii="Times New Roman" w:eastAsia="Times New Roman" w:hAnsi="Times New Roman" w:cs="Times New Roman"/>
                          <w:b/>
                          <w:bCs/>
                          <w:color w:val="4BACC6" w:themeColor="accent5"/>
                          <w:sz w:val="72"/>
                          <w:szCs w:val="72"/>
                          <w:bdr w:val="none" w:sz="0" w:space="0" w:color="auto" w:frame="1"/>
                          <w:lang w:eastAsia="ru-RU"/>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txbxContent>
                </v:textbox>
                <w10:wrap type="square"/>
              </v:shape>
            </w:pict>
          </mc:Fallback>
        </mc:AlternateContent>
      </w:r>
      <w:r w:rsidRPr="00F70149">
        <w:rPr>
          <w:rFonts w:ascii="Times New Roman" w:eastAsia="Times New Roman" w:hAnsi="Times New Roman" w:cs="Times New Roman"/>
          <w:color w:val="0043BD"/>
          <w:sz w:val="27"/>
          <w:szCs w:val="27"/>
          <w:lang w:eastAsia="ru-RU"/>
        </w:rPr>
        <w:t>Сохранение жизни и здоровья детей – главная обязанность взрослых!!!!</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Подавайте детям собственный пример правильного поведения в быту, на улицах и дорогах города.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формируйте у детей навыки обеспечения личной безопасности;</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проведите с детьми с детьми индивидуальные беседы, объяснив важные правила, соблюдение которых поможет сохранить жизнь;</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решите проблему свободного времени детей;</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постоянно будьте в курсе, где и с кем ваш ребёнок, контролируйте место пребывания детей;</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rsidR="00F70149" w:rsidRPr="00F70149" w:rsidRDefault="00F70149" w:rsidP="00F70149">
      <w:pPr>
        <w:numPr>
          <w:ilvl w:val="0"/>
          <w:numId w:val="1"/>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проявляйте осторожность и соблюдайте все требования безопасности, находясь с детьми на игровой или спортивной площадке;</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Многие родители, не понимая этого, личным примером обучают детей неправильному поведению на дороге.</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lastRenderedPageBreak/>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Правила безопасности</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Ребенка нужно научить следующим правилам безопасности при общении с посторонними:</w:t>
      </w:r>
    </w:p>
    <w:p w:rsidR="00F70149" w:rsidRPr="00F70149" w:rsidRDefault="00F70149" w:rsidP="00F70149">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Всегда играй в компании друзей.</w:t>
      </w:r>
    </w:p>
    <w:p w:rsidR="00F70149" w:rsidRPr="00F70149" w:rsidRDefault="00F70149" w:rsidP="00F70149">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Никогда не принимай подарки (сладости) от незнакомцев без разрешения родителей.</w:t>
      </w:r>
    </w:p>
    <w:p w:rsidR="00F70149" w:rsidRPr="00F70149" w:rsidRDefault="00F70149" w:rsidP="00F70149">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rsidR="00F70149" w:rsidRPr="00F70149" w:rsidRDefault="00F70149" w:rsidP="00F70149">
      <w:pPr>
        <w:numPr>
          <w:ilvl w:val="0"/>
          <w:numId w:val="2"/>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Никогда не позволяй кому-то прикасаться к тебе. Сразу расскажи об этом родителям.</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Для детей школьного возраста:</w:t>
      </w:r>
    </w:p>
    <w:p w:rsidR="00F70149" w:rsidRPr="00F70149" w:rsidRDefault="00F70149" w:rsidP="00F70149">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обсуждай своих проблем с незнакомыми и малознакомыми людьми.</w:t>
      </w:r>
    </w:p>
    <w:p w:rsidR="00F70149" w:rsidRPr="00F70149" w:rsidRDefault="00F70149" w:rsidP="00F70149">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Если кто-то пытается ворваться в квартиру, звони в полицию, а затем открой окно и зови на помощь.</w:t>
      </w:r>
    </w:p>
    <w:p w:rsidR="00F70149" w:rsidRPr="00F70149" w:rsidRDefault="00F70149" w:rsidP="00F70149">
      <w:pPr>
        <w:numPr>
          <w:ilvl w:val="0"/>
          <w:numId w:val="3"/>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Если люди в автомобиле спрашивают тебя, как куда-нибудь доехать, не подходи близко и не соглашайся сопровождать их.</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Ребенка нужно научить следующим правилам пожарной безопасности дома:</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Следите за газовыми и электрическими приборами.</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играть с легко воспламеняющимися предметами и жидкостями (спички, зажигалки, аэрозоли и т.д.);</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поворачивать вентили газовой плиты и колонки;</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Не трогать режущие и колющие предметы (ножи, ножницы, иголки и т.д.).</w:t>
      </w:r>
    </w:p>
    <w:p w:rsidR="00F70149" w:rsidRPr="00F70149" w:rsidRDefault="00F70149" w:rsidP="00F70149">
      <w:pPr>
        <w:numPr>
          <w:ilvl w:val="0"/>
          <w:numId w:val="4"/>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В случае обнаружения пожара незамедлительно звоните 01.</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Меры безопасного поведения при работе с Интернетом:</w:t>
      </w:r>
    </w:p>
    <w:p w:rsidR="00F70149" w:rsidRPr="00F70149" w:rsidRDefault="00F70149" w:rsidP="00F70149">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Объясните детям, что общаться и вести себя в социальной сети необходимо так же осторожно, как и в реальной жизни.</w:t>
      </w:r>
    </w:p>
    <w:p w:rsidR="00F70149" w:rsidRPr="00F70149" w:rsidRDefault="00F70149" w:rsidP="00F70149">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lastRenderedPageBreak/>
        <w:t>Запретите детям оставлять в публичном доступе или отправлять незнакомцам по почте контактную информацию (телефон, адрес).</w:t>
      </w:r>
    </w:p>
    <w:p w:rsidR="00F70149" w:rsidRPr="00F70149" w:rsidRDefault="00F70149" w:rsidP="00F70149">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rsidR="00F70149" w:rsidRPr="00F70149" w:rsidRDefault="00F70149" w:rsidP="00F70149">
      <w:pPr>
        <w:numPr>
          <w:ilvl w:val="0"/>
          <w:numId w:val="5"/>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Просматривайте сайты, которыми часто пользуется ваш ребёнок, с целью недопущения вовлечения ребёнка в неформальные организации.</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Родителям можно посоветовать следующее: </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Научите правилам безопасности дома и на улице.</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Всегда знайте, где ваши дети, и они пусть всегда знают, где вы.</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Никогда не пишите имя вашего ребенка на одежде, портфеле, велосипеде.</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Всегда записывайте адреса и телефоны всех друзей вашего ребенка, а также телефоны (рабочие и мобильные) их родителей.</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rsidR="00F70149" w:rsidRPr="00F70149" w:rsidRDefault="00F70149" w:rsidP="00F70149">
      <w:pPr>
        <w:numPr>
          <w:ilvl w:val="0"/>
          <w:numId w:val="6"/>
        </w:numPr>
        <w:shd w:val="clear" w:color="auto" w:fill="F9F9F9"/>
        <w:spacing w:after="105" w:line="312" w:lineRule="atLeast"/>
        <w:ind w:left="540"/>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Памятка по безопасности детей (для родителей)</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 Говорите о безопасности в доверительной манере. Не пугайте ребенка, когда говорите о правилах безопасного поведения.</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2. Развивайте у ребенка привычку говорить открыто о том, что его беспокоит или пугает. Не шутите над страхами ребенка.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5. Если посторонний человек просит у ребенка помощи, ребенок должен позвать на помощь знакомых взрослых.</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8. Никогда не маркируйте одежду и вещи метками с именем ребенка. Злоумышленник может воспользоваться информацией.</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lastRenderedPageBreak/>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10. Выучите с ребенком наизусть Ваш адрес.</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13. В случае если на улице Вы увидите одинокого ребенка, обязательно предложите ему помощь. Спросите, не потерялся ли он.</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14. Все это лучше делать спокойно, тогда ребенок быстрее усвоит информацию и объяснит, в чем Памятка для родителей если пропал ребенок</w:t>
      </w:r>
    </w:p>
    <w:p w:rsidR="00F70149" w:rsidRPr="00F70149" w:rsidRDefault="00F70149" w:rsidP="00F70149">
      <w:pPr>
        <w:shd w:val="clear" w:color="auto" w:fill="F9F9F9"/>
        <w:spacing w:after="0" w:line="312" w:lineRule="atLeast"/>
        <w:jc w:val="center"/>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 xml:space="preserve">Памятки для </w:t>
      </w:r>
      <w:proofErr w:type="gramStart"/>
      <w:r w:rsidRPr="00F70149">
        <w:rPr>
          <w:rFonts w:ascii="Times New Roman" w:eastAsia="Times New Roman" w:hAnsi="Times New Roman" w:cs="Times New Roman"/>
          <w:b/>
          <w:bCs/>
          <w:color w:val="444444"/>
          <w:sz w:val="21"/>
          <w:szCs w:val="21"/>
          <w:bdr w:val="none" w:sz="0" w:space="0" w:color="auto" w:frame="1"/>
          <w:lang w:eastAsia="ru-RU"/>
        </w:rPr>
        <w:t>родителей  по</w:t>
      </w:r>
      <w:proofErr w:type="gramEnd"/>
      <w:r w:rsidRPr="00F70149">
        <w:rPr>
          <w:rFonts w:ascii="Times New Roman" w:eastAsia="Times New Roman" w:hAnsi="Times New Roman" w:cs="Times New Roman"/>
          <w:b/>
          <w:bCs/>
          <w:color w:val="444444"/>
          <w:sz w:val="21"/>
          <w:szCs w:val="21"/>
          <w:bdr w:val="none" w:sz="0" w:space="0" w:color="auto" w:frame="1"/>
          <w:lang w:eastAsia="ru-RU"/>
        </w:rPr>
        <w:t xml:space="preserve"> обеспечению безопасности детей.</w:t>
      </w:r>
    </w:p>
    <w:p w:rsidR="00F70149" w:rsidRPr="00F70149" w:rsidRDefault="00F70149" w:rsidP="00F70149">
      <w:pPr>
        <w:shd w:val="clear" w:color="auto" w:fill="F9F9F9"/>
        <w:spacing w:after="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b/>
          <w:bCs/>
          <w:color w:val="444444"/>
          <w:sz w:val="21"/>
          <w:szCs w:val="21"/>
          <w:bdr w:val="none" w:sz="0" w:space="0" w:color="auto" w:frame="1"/>
          <w:lang w:eastAsia="ru-RU"/>
        </w:rPr>
        <w:t>Дорожно-транспортные происшествия.</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xml:space="preserve">При перевозке детей до 12 лет в автомобилях обязательно используйте специальные детские удерживающие устройства, значительно снижающие риск </w:t>
      </w:r>
      <w:proofErr w:type="spellStart"/>
      <w:r w:rsidRPr="00F70149">
        <w:rPr>
          <w:rFonts w:ascii="Times New Roman" w:eastAsia="Times New Roman" w:hAnsi="Times New Roman" w:cs="Times New Roman"/>
          <w:color w:val="444444"/>
          <w:sz w:val="21"/>
          <w:szCs w:val="21"/>
          <w:lang w:eastAsia="ru-RU"/>
        </w:rPr>
        <w:t>травмирования</w:t>
      </w:r>
      <w:proofErr w:type="spellEnd"/>
      <w:r w:rsidRPr="00F70149">
        <w:rPr>
          <w:rFonts w:ascii="Times New Roman" w:eastAsia="Times New Roman" w:hAnsi="Times New Roman" w:cs="Times New Roman"/>
          <w:color w:val="444444"/>
          <w:sz w:val="21"/>
          <w:szCs w:val="21"/>
          <w:lang w:eastAsia="ru-RU"/>
        </w:rPr>
        <w:t xml:space="preserve">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lastRenderedPageBreak/>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F70149" w:rsidRPr="00F70149" w:rsidRDefault="00F70149" w:rsidP="00F70149">
      <w:pPr>
        <w:shd w:val="clear" w:color="auto" w:fill="F9F9F9"/>
        <w:spacing w:after="240" w:line="312" w:lineRule="atLeast"/>
        <w:jc w:val="both"/>
        <w:textAlignment w:val="baseline"/>
        <w:rPr>
          <w:rFonts w:ascii="Times New Roman" w:eastAsia="Times New Roman" w:hAnsi="Times New Roman" w:cs="Times New Roman"/>
          <w:color w:val="444444"/>
          <w:sz w:val="21"/>
          <w:szCs w:val="21"/>
          <w:lang w:eastAsia="ru-RU"/>
        </w:rPr>
      </w:pPr>
      <w:r w:rsidRPr="00F70149">
        <w:rPr>
          <w:rFonts w:ascii="Times New Roman" w:eastAsia="Times New Roman" w:hAnsi="Times New Roman" w:cs="Times New Roman"/>
          <w:color w:val="444444"/>
          <w:sz w:val="21"/>
          <w:szCs w:val="21"/>
          <w:lang w:eastAsia="ru-RU"/>
        </w:rP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rsidR="009B2527" w:rsidRPr="00F70149" w:rsidRDefault="009B2527">
      <w:pPr>
        <w:rPr>
          <w:rFonts w:ascii="Times New Roman" w:hAnsi="Times New Roman" w:cs="Times New Roman"/>
        </w:rPr>
      </w:pPr>
    </w:p>
    <w:sectPr w:rsidR="009B2527" w:rsidRPr="00F70149" w:rsidSect="007F5212">
      <w:pgSz w:w="11906" w:h="16838"/>
      <w:pgMar w:top="567" w:right="51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8B3"/>
    <w:multiLevelType w:val="multilevel"/>
    <w:tmpl w:val="8E0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C87038"/>
    <w:multiLevelType w:val="multilevel"/>
    <w:tmpl w:val="B2C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10314"/>
    <w:multiLevelType w:val="multilevel"/>
    <w:tmpl w:val="833E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616FAD"/>
    <w:multiLevelType w:val="multilevel"/>
    <w:tmpl w:val="02A4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45389"/>
    <w:multiLevelType w:val="multilevel"/>
    <w:tmpl w:val="006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626B8A"/>
    <w:multiLevelType w:val="multilevel"/>
    <w:tmpl w:val="BD3E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49"/>
    <w:rsid w:val="005370F8"/>
    <w:rsid w:val="007F5212"/>
    <w:rsid w:val="009B2527"/>
    <w:rsid w:val="00F70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2865E4-D294-4C81-9E58-0A6FF9A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10755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 </cp:lastModifiedBy>
  <cp:revision>2</cp:revision>
  <dcterms:created xsi:type="dcterms:W3CDTF">2019-02-25T18:27:00Z</dcterms:created>
  <dcterms:modified xsi:type="dcterms:W3CDTF">2019-02-25T18:27:00Z</dcterms:modified>
</cp:coreProperties>
</file>